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92" w:rsidRDefault="00ED03ED" w:rsidP="00AF2492">
      <w:pPr>
        <w:jc w:val="center"/>
        <w:rPr>
          <w:b/>
          <w:smallCaps/>
          <w:sz w:val="24"/>
          <w:szCs w:val="24"/>
        </w:rPr>
      </w:pPr>
      <w:r w:rsidRPr="00AF2492">
        <w:rPr>
          <w:b/>
          <w:smallCaps/>
          <w:sz w:val="24"/>
          <w:szCs w:val="24"/>
        </w:rPr>
        <w:t>Wielokryterialna analiza porównawcza w procesie decyzyjnym</w:t>
      </w:r>
    </w:p>
    <w:p w:rsidR="00ED03ED" w:rsidRPr="00AF2492" w:rsidRDefault="00AF2492" w:rsidP="00AF2492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metodą </w:t>
      </w:r>
      <w:r w:rsidRPr="00AF2492">
        <w:rPr>
          <w:b/>
          <w:smallCaps/>
          <w:sz w:val="24"/>
          <w:szCs w:val="24"/>
        </w:rPr>
        <w:t>Bellingera</w:t>
      </w:r>
    </w:p>
    <w:p w:rsidR="00987855" w:rsidRDefault="00987855">
      <w:pPr>
        <w:rPr>
          <w:sz w:val="24"/>
          <w:szCs w:val="24"/>
        </w:rPr>
      </w:pPr>
    </w:p>
    <w:p w:rsidR="00987855" w:rsidRDefault="00987855"/>
    <w:tbl>
      <w:tblPr>
        <w:tblStyle w:val="Tabela-Siatka"/>
        <w:tblW w:w="9316" w:type="dxa"/>
        <w:tblLook w:val="04A0"/>
      </w:tblPr>
      <w:tblGrid>
        <w:gridCol w:w="1815"/>
        <w:gridCol w:w="627"/>
        <w:gridCol w:w="1094"/>
        <w:gridCol w:w="819"/>
        <w:gridCol w:w="979"/>
        <w:gridCol w:w="683"/>
        <w:gridCol w:w="994"/>
        <w:gridCol w:w="994"/>
        <w:gridCol w:w="839"/>
        <w:gridCol w:w="236"/>
        <w:gridCol w:w="236"/>
      </w:tblGrid>
      <w:tr w:rsidR="00CB3383" w:rsidTr="00CB3383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383" w:rsidRDefault="00CB3383" w:rsidP="00291C53"/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D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D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383" w:rsidRDefault="00CB3383" w:rsidP="00291C53"/>
        </w:tc>
        <w:tc>
          <w:tcPr>
            <w:tcW w:w="0" w:type="auto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Cechy kryterium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702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383" w:rsidRDefault="00CB3383" w:rsidP="00291C53"/>
        </w:tc>
        <w:tc>
          <w:tcPr>
            <w:tcW w:w="0" w:type="auto"/>
            <w:tcBorders>
              <w:left w:val="single" w:sz="4" w:space="0" w:color="auto"/>
              <w:bottom w:val="nil"/>
            </w:tcBorders>
          </w:tcPr>
          <w:p w:rsidR="00CB3383" w:rsidRDefault="00CB3383" w:rsidP="00291C53">
            <w:pPr>
              <w:jc w:val="center"/>
            </w:pPr>
            <w:r>
              <w:t>Cena</w:t>
            </w:r>
          </w:p>
          <w:p w:rsidR="00CB3383" w:rsidRDefault="00CB3383" w:rsidP="00291C53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</w:tcPr>
          <w:p w:rsidR="00CB3383" w:rsidRDefault="00CB3383" w:rsidP="00987855">
            <w:pPr>
              <w:jc w:val="center"/>
            </w:pPr>
            <w:r>
              <w:t>Pojemność</w:t>
            </w:r>
          </w:p>
          <w:p w:rsidR="00CB3383" w:rsidRDefault="00CB3383" w:rsidP="00291C53">
            <w:pPr>
              <w:jc w:val="center"/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Cena za 1GB</w:t>
            </w:r>
          </w:p>
          <w:p w:rsidR="00CB3383" w:rsidRDefault="00CB3383" w:rsidP="00291C53">
            <w:pPr>
              <w:jc w:val="center"/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:rsidR="00CB3383" w:rsidRDefault="00CB3383" w:rsidP="004902D3">
            <w:pPr>
              <w:jc w:val="center"/>
            </w:pPr>
            <w:r>
              <w:t>Ilość typów złącz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  <w:r>
              <w:t>Waga</w:t>
            </w:r>
          </w:p>
          <w:p w:rsidR="00CB3383" w:rsidRDefault="00CB3383" w:rsidP="00291C53">
            <w:pPr>
              <w:jc w:val="center"/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  <w:r>
              <w:t>Średni transfer</w:t>
            </w:r>
          </w:p>
          <w:p w:rsidR="00CB3383" w:rsidRDefault="00CB3383" w:rsidP="00291C53">
            <w:pPr>
              <w:jc w:val="center"/>
            </w:pPr>
            <w:r>
              <w:t>zapis</w:t>
            </w:r>
          </w:p>
          <w:p w:rsidR="00CB3383" w:rsidRDefault="00CB3383" w:rsidP="00291C53">
            <w:pPr>
              <w:jc w:val="center"/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Średni transfer</w:t>
            </w:r>
          </w:p>
          <w:p w:rsidR="00CB3383" w:rsidRDefault="00CB3383" w:rsidP="00291C53">
            <w:pPr>
              <w:jc w:val="center"/>
            </w:pPr>
            <w:r>
              <w:t>odczyt</w:t>
            </w:r>
          </w:p>
          <w:p w:rsidR="00CB3383" w:rsidRDefault="00CB3383" w:rsidP="00291C53">
            <w:pPr>
              <w:jc w:val="center"/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Średni</w:t>
            </w:r>
          </w:p>
          <w:p w:rsidR="00CB3383" w:rsidRDefault="00CB3383" w:rsidP="00291C53">
            <w:pPr>
              <w:jc w:val="center"/>
            </w:pPr>
            <w:r>
              <w:t>czas</w:t>
            </w:r>
          </w:p>
          <w:p w:rsidR="00CB3383" w:rsidRDefault="00CB3383" w:rsidP="00291C53">
            <w:pPr>
              <w:jc w:val="center"/>
            </w:pPr>
            <w:r>
              <w:t>dostępu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383" w:rsidRDefault="00CB3383" w:rsidP="00291C53">
            <w:pPr>
              <w:jc w:val="center"/>
            </w:pPr>
          </w:p>
          <w:p w:rsidR="00CB3383" w:rsidRDefault="00CB3383" w:rsidP="00291C53">
            <w:pPr>
              <w:jc w:val="center"/>
            </w:pPr>
          </w:p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3383" w:rsidRDefault="00CB3383" w:rsidP="00291C53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987855">
            <w:pPr>
              <w:jc w:val="center"/>
            </w:pPr>
            <w:r>
              <w:t>GB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4902D3">
            <w:pPr>
              <w:jc w:val="center"/>
            </w:pPr>
            <w:r>
              <w:t>szt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MB/s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MB/s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MS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/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B3383" w:rsidRDefault="00CB3383" w:rsidP="00291C53">
            <w:pPr>
              <w:jc w:val="center"/>
            </w:pPr>
            <w:r>
              <w:t>Wagi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r>
              <w:t>Mobile HDD 3,5”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4902D3">
            <w:pPr>
              <w:jc w:val="center"/>
            </w:pPr>
            <w: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3B4E4B">
            <w:pPr>
              <w:jc w:val="center"/>
            </w:pPr>
            <w: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987855">
            <w:pPr>
              <w:jc w:val="center"/>
            </w:pPr>
            <w: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383" w:rsidRDefault="00CB3383" w:rsidP="00A2179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r>
              <w:t>Western Digital My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 xml:space="preserve">635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CB5CE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383" w:rsidRDefault="00CB3383" w:rsidP="00A21796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13,4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CB5CE8">
            <w:r>
              <w:t>Seagate External ST3500601XS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CB5C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383" w:rsidRDefault="00CB3383" w:rsidP="00A21796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21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Pr="00987855" w:rsidRDefault="00CB3383" w:rsidP="00291C53">
            <w:pPr>
              <w:rPr>
                <w:lang w:val="en-US"/>
              </w:rPr>
            </w:pPr>
            <w:r w:rsidRPr="00987855">
              <w:rPr>
                <w:lang w:val="en-US"/>
              </w:rPr>
              <w:t>Maxtor One Touch III Turbo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CB5CE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987855">
            <w:r>
              <w:t>2590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383" w:rsidRDefault="00CB3383" w:rsidP="00A21796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13,8</w:t>
            </w:r>
          </w:p>
          <w:p w:rsidR="00CB3383" w:rsidRDefault="00CB3383" w:rsidP="00A21796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98785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3383" w:rsidRDefault="00CB3383" w:rsidP="00987855"/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r>
              <w:t>Philips SPD5110CC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CB5CE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987855">
            <w:r>
              <w:t>1351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383" w:rsidRDefault="00CB3383" w:rsidP="00A21796">
            <w:pPr>
              <w:jc w:val="center"/>
            </w:pPr>
            <w: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26,9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17,8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98785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3383" w:rsidRDefault="00CB3383" w:rsidP="00987855"/>
        </w:tc>
      </w:tr>
      <w:tr w:rsidR="00CB3383" w:rsidTr="00CB3383">
        <w:trPr>
          <w:trHeight w:val="2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Pr="004902D3" w:rsidRDefault="00CB3383" w:rsidP="004902D3">
            <w:pPr>
              <w:rPr>
                <w:lang w:val="en-US"/>
              </w:rPr>
            </w:pPr>
            <w:r w:rsidRPr="004902D3">
              <w:rPr>
                <w:lang w:val="en-US"/>
              </w:rPr>
              <w:t>Toshiba PX1266E-1G25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D215B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291C53">
            <w:pPr>
              <w:jc w:val="center"/>
            </w:pPr>
            <w:r>
              <w:t>1158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3383" w:rsidRDefault="00CB3383" w:rsidP="00A21796">
            <w:pPr>
              <w:jc w:val="center"/>
            </w:pPr>
            <w: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83" w:rsidRDefault="00CB3383" w:rsidP="00A21796">
            <w:pPr>
              <w:jc w:val="center"/>
            </w:pPr>
            <w:r>
              <w:t>13,6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3383" w:rsidRDefault="00CB3383" w:rsidP="00987855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B3383" w:rsidRDefault="00CB3383" w:rsidP="00987855"/>
        </w:tc>
      </w:tr>
      <w:tr w:rsidR="00CB3383" w:rsidTr="00CB3383">
        <w:trPr>
          <w:gridAfter w:val="1"/>
          <w:wAfter w:w="236" w:type="dxa"/>
          <w:trHeight w:val="234"/>
        </w:trPr>
        <w:tc>
          <w:tcPr>
            <w:tcW w:w="90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gridAfter w:val="1"/>
          <w:wAfter w:w="236" w:type="dxa"/>
          <w:trHeight w:val="234"/>
        </w:trPr>
        <w:tc>
          <w:tcPr>
            <w:tcW w:w="0" w:type="auto"/>
          </w:tcPr>
          <w:p w:rsidR="00CB3383" w:rsidRDefault="00CB3383" w:rsidP="00291C53">
            <w:r>
              <w:t>Western Digital My Book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 xml:space="preserve">635 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500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1,31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1195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46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13,4</w:t>
            </w:r>
          </w:p>
        </w:tc>
        <w:tc>
          <w:tcPr>
            <w:tcW w:w="236" w:type="dxa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gridAfter w:val="1"/>
          <w:wAfter w:w="236" w:type="dxa"/>
          <w:trHeight w:val="234"/>
        </w:trPr>
        <w:tc>
          <w:tcPr>
            <w:tcW w:w="0" w:type="auto"/>
          </w:tcPr>
          <w:p w:rsidR="00CB3383" w:rsidRDefault="00CB3383" w:rsidP="00291C53">
            <w:r>
              <w:t>Seagate External ST3500601XS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820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500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1,64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1340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45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21</w:t>
            </w:r>
          </w:p>
        </w:tc>
        <w:tc>
          <w:tcPr>
            <w:tcW w:w="236" w:type="dxa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gridAfter w:val="1"/>
          <w:wAfter w:w="236" w:type="dxa"/>
          <w:trHeight w:val="234"/>
        </w:trPr>
        <w:tc>
          <w:tcPr>
            <w:tcW w:w="0" w:type="auto"/>
          </w:tcPr>
          <w:p w:rsidR="00CB3383" w:rsidRPr="00987855" w:rsidRDefault="00CB3383" w:rsidP="00291C53">
            <w:pPr>
              <w:rPr>
                <w:lang w:val="en-US"/>
              </w:rPr>
            </w:pPr>
            <w:r w:rsidRPr="00987855">
              <w:rPr>
                <w:lang w:val="en-US"/>
              </w:rPr>
              <w:t>Maxtor One Touch III Turbo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1589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1500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1,06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CB3383" w:rsidRDefault="00CB3383" w:rsidP="00291C53">
            <w:r>
              <w:t>2590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49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13,8</w:t>
            </w:r>
          </w:p>
          <w:p w:rsidR="00CB3383" w:rsidRDefault="00CB3383" w:rsidP="00291C53">
            <w:pPr>
              <w:jc w:val="center"/>
            </w:pPr>
          </w:p>
        </w:tc>
        <w:tc>
          <w:tcPr>
            <w:tcW w:w="236" w:type="dxa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gridAfter w:val="1"/>
          <w:wAfter w:w="236" w:type="dxa"/>
          <w:trHeight w:val="234"/>
        </w:trPr>
        <w:tc>
          <w:tcPr>
            <w:tcW w:w="0" w:type="auto"/>
          </w:tcPr>
          <w:p w:rsidR="00CB3383" w:rsidRDefault="00CB3383" w:rsidP="00291C53">
            <w:r>
              <w:t>Philips SPD5110CC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650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250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2,60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B3383" w:rsidRDefault="00CB3383" w:rsidP="00291C53">
            <w:r>
              <w:t>1351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33,9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26,9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17,8</w:t>
            </w:r>
          </w:p>
        </w:tc>
        <w:tc>
          <w:tcPr>
            <w:tcW w:w="236" w:type="dxa"/>
          </w:tcPr>
          <w:p w:rsidR="00CB3383" w:rsidRDefault="00CB3383" w:rsidP="00291C53">
            <w:pPr>
              <w:jc w:val="center"/>
            </w:pPr>
          </w:p>
        </w:tc>
      </w:tr>
      <w:tr w:rsidR="00CB3383" w:rsidTr="00CB3383">
        <w:trPr>
          <w:gridAfter w:val="1"/>
          <w:wAfter w:w="236" w:type="dxa"/>
          <w:trHeight w:val="234"/>
        </w:trPr>
        <w:tc>
          <w:tcPr>
            <w:tcW w:w="0" w:type="auto"/>
          </w:tcPr>
          <w:p w:rsidR="00CB3383" w:rsidRPr="004902D3" w:rsidRDefault="00CB3383" w:rsidP="00291C53">
            <w:pPr>
              <w:rPr>
                <w:lang w:val="en-US"/>
              </w:rPr>
            </w:pPr>
            <w:r w:rsidRPr="004902D3">
              <w:rPr>
                <w:lang w:val="en-US"/>
              </w:rPr>
              <w:t>Toshiba PX1266E-1G25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321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250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1,28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1158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34,8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27,5</w:t>
            </w:r>
          </w:p>
        </w:tc>
        <w:tc>
          <w:tcPr>
            <w:tcW w:w="0" w:type="auto"/>
          </w:tcPr>
          <w:p w:rsidR="00CB3383" w:rsidRDefault="00CB3383" w:rsidP="00291C53">
            <w:pPr>
              <w:jc w:val="center"/>
            </w:pPr>
            <w:r>
              <w:t>13,6</w:t>
            </w:r>
          </w:p>
        </w:tc>
        <w:tc>
          <w:tcPr>
            <w:tcW w:w="236" w:type="dxa"/>
          </w:tcPr>
          <w:p w:rsidR="00CB3383" w:rsidRDefault="00CB3383" w:rsidP="00291C53">
            <w:pPr>
              <w:jc w:val="center"/>
            </w:pPr>
          </w:p>
        </w:tc>
      </w:tr>
    </w:tbl>
    <w:p w:rsidR="00AF2492" w:rsidRDefault="00AF2492" w:rsidP="00AF2492">
      <w:pPr>
        <w:spacing w:before="100" w:beforeAutospacing="1" w:after="100" w:afterAutospacing="1"/>
        <w:ind w:left="360"/>
      </w:pPr>
      <w:r>
        <w:t>D = destymulanta, S=stymulanta</w:t>
      </w:r>
    </w:p>
    <w:p w:rsidR="00AF2492" w:rsidRDefault="00AF2492" w:rsidP="00AF2492">
      <w:pPr>
        <w:spacing w:before="100" w:beforeAutospacing="1" w:after="100" w:afterAutospacing="1"/>
        <w:ind w:left="360"/>
      </w:pPr>
    </w:p>
    <w:p w:rsidR="00AF2492" w:rsidRDefault="00AF2492" w:rsidP="00AF2492">
      <w:pPr>
        <w:spacing w:before="100" w:beforeAutospacing="1" w:after="100" w:afterAutospacing="1"/>
        <w:ind w:left="360"/>
      </w:pPr>
    </w:p>
    <w:tbl>
      <w:tblPr>
        <w:tblStyle w:val="Tabela-Siatka"/>
        <w:tblW w:w="9889" w:type="dxa"/>
        <w:tblLook w:val="04A0"/>
      </w:tblPr>
      <w:tblGrid>
        <w:gridCol w:w="2205"/>
        <w:gridCol w:w="1737"/>
        <w:gridCol w:w="2060"/>
        <w:gridCol w:w="1649"/>
        <w:gridCol w:w="2238"/>
      </w:tblGrid>
      <w:tr w:rsidR="00F32EFA" w:rsidTr="0058144D"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EFA" w:rsidRDefault="00F32EFA"/>
          <w:p w:rsidR="00AF2492" w:rsidRDefault="00AF2492"/>
          <w:p w:rsidR="00AF2492" w:rsidRDefault="00AF2492"/>
        </w:tc>
        <w:tc>
          <w:tcPr>
            <w:tcW w:w="1737" w:type="dxa"/>
            <w:tcBorders>
              <w:lef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Destymulatna</w:t>
            </w:r>
            <w:r w:rsidR="00E10520">
              <w:t xml:space="preserve"> (D)</w:t>
            </w:r>
          </w:p>
        </w:tc>
        <w:tc>
          <w:tcPr>
            <w:tcW w:w="2060" w:type="dxa"/>
          </w:tcPr>
          <w:p w:rsidR="00F32EFA" w:rsidRDefault="00F32EFA" w:rsidP="001B3AD1">
            <w:pPr>
              <w:jc w:val="center"/>
            </w:pPr>
            <w:r>
              <w:t>Destymulanta</w:t>
            </w:r>
            <w:r w:rsidR="00E10520">
              <w:t xml:space="preserve"> (D)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S</w:t>
            </w:r>
            <w:r w:rsidR="00E10520">
              <w:t>t</w:t>
            </w:r>
            <w:r>
              <w:t>ymulanta</w:t>
            </w:r>
            <w:r w:rsidR="00E10520">
              <w:t xml:space="preserve"> (S)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EFA" w:rsidRDefault="00F32EFA"/>
        </w:tc>
        <w:tc>
          <w:tcPr>
            <w:tcW w:w="54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2EFA" w:rsidRDefault="00F32EFA" w:rsidP="001B3AD1">
            <w:pPr>
              <w:jc w:val="center"/>
            </w:pPr>
            <w:r>
              <w:t>Cechy kryterium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EFA" w:rsidRDefault="00F32EFA"/>
        </w:tc>
        <w:tc>
          <w:tcPr>
            <w:tcW w:w="1737" w:type="dxa"/>
            <w:tcBorders>
              <w:lef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Cena</w:t>
            </w:r>
          </w:p>
          <w:p w:rsidR="00F32EFA" w:rsidRDefault="00F32EFA" w:rsidP="001B3AD1">
            <w:pPr>
              <w:jc w:val="center"/>
            </w:pPr>
            <w:r>
              <w:t>tys/m</w:t>
            </w:r>
            <w:r w:rsidRPr="001B3AD1">
              <w:rPr>
                <w:vertAlign w:val="superscript"/>
              </w:rPr>
              <w:t>2</w:t>
            </w:r>
          </w:p>
        </w:tc>
        <w:tc>
          <w:tcPr>
            <w:tcW w:w="2060" w:type="dxa"/>
          </w:tcPr>
          <w:p w:rsidR="00F32EFA" w:rsidRDefault="00F32EFA">
            <w:r>
              <w:t>Odległość od centrum</w:t>
            </w:r>
          </w:p>
          <w:p w:rsidR="00F32EFA" w:rsidRDefault="00F32EFA" w:rsidP="001B3AD1">
            <w:pPr>
              <w:jc w:val="center"/>
            </w:pPr>
            <w:r>
              <w:t>km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Rok oddania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2EFA" w:rsidRDefault="00F32EFA"/>
        </w:tc>
        <w:tc>
          <w:tcPr>
            <w:tcW w:w="54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2EFA" w:rsidRDefault="00F32EFA" w:rsidP="001B3AD1">
            <w:pPr>
              <w:jc w:val="center"/>
            </w:pPr>
            <w:r>
              <w:t>Wagi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top w:val="single" w:sz="4" w:space="0" w:color="auto"/>
            </w:tcBorders>
          </w:tcPr>
          <w:p w:rsidR="00F32EFA" w:rsidRDefault="00F32EFA">
            <w:r>
              <w:t>Obiekty</w:t>
            </w:r>
          </w:p>
        </w:tc>
        <w:tc>
          <w:tcPr>
            <w:tcW w:w="1737" w:type="dxa"/>
          </w:tcPr>
          <w:p w:rsidR="00F32EFA" w:rsidRDefault="00F32EFA" w:rsidP="001B3AD1">
            <w:pPr>
              <w:jc w:val="center"/>
            </w:pPr>
            <w:r>
              <w:t>0,5</w:t>
            </w:r>
          </w:p>
        </w:tc>
        <w:tc>
          <w:tcPr>
            <w:tcW w:w="2060" w:type="dxa"/>
          </w:tcPr>
          <w:p w:rsidR="00F32EFA" w:rsidRDefault="00F32EFA" w:rsidP="001B3AD1">
            <w:pPr>
              <w:jc w:val="center"/>
            </w:pPr>
            <w:r>
              <w:t>0,2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0,3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</w:tcPr>
          <w:p w:rsidR="00F32EFA" w:rsidRDefault="00F32EFA">
            <w:r>
              <w:t>Mieszkanie 1</w:t>
            </w:r>
          </w:p>
        </w:tc>
        <w:tc>
          <w:tcPr>
            <w:tcW w:w="1737" w:type="dxa"/>
          </w:tcPr>
          <w:p w:rsidR="00F32EFA" w:rsidRDefault="00F32EFA" w:rsidP="001B3AD1">
            <w:pPr>
              <w:jc w:val="center"/>
            </w:pPr>
            <w:r>
              <w:t xml:space="preserve">7 </w:t>
            </w:r>
          </w:p>
        </w:tc>
        <w:tc>
          <w:tcPr>
            <w:tcW w:w="2060" w:type="dxa"/>
          </w:tcPr>
          <w:p w:rsidR="00F32EFA" w:rsidRDefault="00F32EFA" w:rsidP="001B3AD1">
            <w:pPr>
              <w:jc w:val="center"/>
            </w:pPr>
            <w:r>
              <w:t>7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1990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bottom w:val="single" w:sz="4" w:space="0" w:color="auto"/>
            </w:tcBorders>
          </w:tcPr>
          <w:p w:rsidR="00F32EFA" w:rsidRDefault="00F32EFA">
            <w:r>
              <w:t>Mieszkanie 2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9</w:t>
            </w: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5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2000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FA" w:rsidRDefault="00F32EFA">
            <w:r>
              <w:t>Mieszkanie 3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6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12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1996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EFA" w:rsidRDefault="00F32EFA"/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EFA" w:rsidRDefault="00F32EFA" w:rsidP="001B3AD1">
            <w:pPr>
              <w:jc w:val="center"/>
            </w:pPr>
          </w:p>
        </w:tc>
      </w:tr>
      <w:tr w:rsidR="00F32EFA" w:rsidTr="0058144D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EFA" w:rsidRDefault="00F32EFA" w:rsidP="00D17839">
            <w:r>
              <w:t>Mieszkanie 1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F32EFA" w:rsidRDefault="00F32EFA" w:rsidP="0058144D">
            <w:pPr>
              <w:jc w:val="center"/>
            </w:pPr>
            <w:r>
              <w:t>67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F32EFA" w:rsidRDefault="0058144D" w:rsidP="001B3AD1">
            <w:pPr>
              <w:jc w:val="center"/>
            </w:pPr>
            <w:r>
              <w:t>71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FA" w:rsidRDefault="00F32EFA" w:rsidP="001B3AD1">
            <w:pPr>
              <w:jc w:val="center"/>
            </w:pPr>
            <w:r>
              <w:t>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FA" w:rsidRPr="0058144D" w:rsidRDefault="0058144D" w:rsidP="001B3AD1">
            <w:pPr>
              <w:jc w:val="center"/>
              <w:rPr>
                <w:sz w:val="16"/>
                <w:szCs w:val="16"/>
              </w:rPr>
            </w:pPr>
            <w:r w:rsidRPr="0058144D">
              <w:rPr>
                <w:sz w:val="16"/>
                <w:szCs w:val="16"/>
              </w:rPr>
              <w:t>67*0,5+71*0,2+0*0,3</w:t>
            </w:r>
            <w:r>
              <w:rPr>
                <w:sz w:val="16"/>
                <w:szCs w:val="16"/>
              </w:rPr>
              <w:t>=47,7</w:t>
            </w:r>
          </w:p>
        </w:tc>
      </w:tr>
      <w:tr w:rsidR="00F32EFA" w:rsidTr="0058144D">
        <w:tc>
          <w:tcPr>
            <w:tcW w:w="2205" w:type="dxa"/>
            <w:tcBorders>
              <w:top w:val="single" w:sz="4" w:space="0" w:color="auto"/>
            </w:tcBorders>
          </w:tcPr>
          <w:p w:rsidR="00F32EFA" w:rsidRDefault="00F32EFA" w:rsidP="00D17839">
            <w:r>
              <w:t>Mieszkanie 2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F32EFA" w:rsidRDefault="00F32EFA" w:rsidP="0058144D">
            <w:pPr>
              <w:jc w:val="center"/>
            </w:pPr>
            <w:r>
              <w:t>0</w:t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F32EFA" w:rsidRDefault="00F32EFA" w:rsidP="0058144D">
            <w:pPr>
              <w:jc w:val="center"/>
            </w:pPr>
            <w:r>
              <w:t>100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32EFA" w:rsidRDefault="00F32EFA" w:rsidP="0058144D">
            <w:pPr>
              <w:jc w:val="center"/>
            </w:pPr>
            <w:r>
              <w:t>100</w:t>
            </w:r>
          </w:p>
        </w:tc>
        <w:tc>
          <w:tcPr>
            <w:tcW w:w="2238" w:type="dxa"/>
            <w:tcBorders>
              <w:top w:val="single" w:sz="4" w:space="0" w:color="auto"/>
            </w:tcBorders>
          </w:tcPr>
          <w:p w:rsidR="00F32EFA" w:rsidRDefault="0058144D" w:rsidP="001B3AD1">
            <w:pPr>
              <w:jc w:val="center"/>
            </w:pPr>
            <w:r>
              <w:t>20+30=50</w:t>
            </w:r>
          </w:p>
        </w:tc>
      </w:tr>
      <w:tr w:rsidR="00F32EFA" w:rsidTr="0058144D">
        <w:tc>
          <w:tcPr>
            <w:tcW w:w="2205" w:type="dxa"/>
          </w:tcPr>
          <w:p w:rsidR="00F32EFA" w:rsidRDefault="00F32EFA" w:rsidP="00D17839">
            <w:r>
              <w:t>Mieszkanie 3</w:t>
            </w:r>
          </w:p>
        </w:tc>
        <w:tc>
          <w:tcPr>
            <w:tcW w:w="1737" w:type="dxa"/>
          </w:tcPr>
          <w:p w:rsidR="00F32EFA" w:rsidRDefault="00F32EFA" w:rsidP="0058144D">
            <w:pPr>
              <w:jc w:val="center"/>
            </w:pPr>
            <w:r>
              <w:t>100</w:t>
            </w:r>
          </w:p>
        </w:tc>
        <w:tc>
          <w:tcPr>
            <w:tcW w:w="2060" w:type="dxa"/>
          </w:tcPr>
          <w:p w:rsidR="00F32EFA" w:rsidRDefault="00F32EFA" w:rsidP="0058144D">
            <w:pPr>
              <w:jc w:val="center"/>
            </w:pPr>
            <w:r>
              <w:t>0</w:t>
            </w:r>
          </w:p>
        </w:tc>
        <w:tc>
          <w:tcPr>
            <w:tcW w:w="1649" w:type="dxa"/>
          </w:tcPr>
          <w:p w:rsidR="00F32EFA" w:rsidRDefault="00F32EFA" w:rsidP="0058144D">
            <w:pPr>
              <w:jc w:val="center"/>
            </w:pPr>
            <w:r>
              <w:t>60</w:t>
            </w:r>
          </w:p>
        </w:tc>
        <w:tc>
          <w:tcPr>
            <w:tcW w:w="2238" w:type="dxa"/>
          </w:tcPr>
          <w:p w:rsidR="00F32EFA" w:rsidRDefault="0058144D" w:rsidP="001B3AD1">
            <w:pPr>
              <w:jc w:val="center"/>
            </w:pPr>
            <w:r>
              <w:t>50+18=68</w:t>
            </w:r>
          </w:p>
        </w:tc>
      </w:tr>
    </w:tbl>
    <w:p w:rsidR="00ED03ED" w:rsidRDefault="00ED03ED"/>
    <w:p w:rsidR="00E10520" w:rsidRDefault="00E10520"/>
    <w:p w:rsidR="00E10520" w:rsidRDefault="00E10520">
      <w:r>
        <w:lastRenderedPageBreak/>
        <w:t xml:space="preserve">Wagi dobieramy subiektywnie. </w:t>
      </w:r>
    </w:p>
    <w:p w:rsidR="00ED03ED" w:rsidRDefault="00ED03ED"/>
    <w:p w:rsidR="00ED03ED" w:rsidRDefault="001C10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18.65pt;margin-top:9.9pt;width:19.5pt;height:19.5pt;z-index:251667456" stroked="f">
            <v:textbox style="mso-next-textbox:#_x0000_s1038">
              <w:txbxContent>
                <w:p w:rsidR="00977AB0" w:rsidRDefault="00977AB0" w:rsidP="00977AB0">
                  <w:r>
                    <w:t>D</w:t>
                  </w:r>
                </w:p>
              </w:txbxContent>
            </v:textbox>
          </v:shape>
        </w:pict>
      </w:r>
    </w:p>
    <w:p w:rsidR="00ED03ED" w:rsidRDefault="00977AB0">
      <w:r>
        <w:t>Cena mieszkania – sposób wyliczenia wartości</w:t>
      </w:r>
    </w:p>
    <w:p w:rsidR="00977AB0" w:rsidRDefault="001C107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10.65pt;margin-top:10.15pt;width:127.5pt;height:0;flip:x;z-index:251666432" o:connectortype="straight">
            <v:stroke endarrow="block"/>
          </v:shape>
        </w:pict>
      </w:r>
    </w:p>
    <w:p w:rsidR="00977AB0" w:rsidRDefault="00977AB0"/>
    <w:p w:rsidR="00977AB0" w:rsidRDefault="001C107E">
      <w:r>
        <w:rPr>
          <w:noProof/>
        </w:rPr>
        <w:pict>
          <v:shape id="_x0000_s1039" type="#_x0000_t202" style="position:absolute;margin-left:69.4pt;margin-top:39.95pt;width:35.25pt;height:19.5pt;z-index:251668480" stroked="f">
            <v:textbox>
              <w:txbxContent>
                <w:p w:rsidR="00977AB0" w:rsidRDefault="00977AB0" w:rsidP="00977AB0">
                  <w:r>
                    <w:t>100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28.25pt;margin-top:44.45pt;width:19.5pt;height:19.5pt;z-index:251669504" stroked="f">
            <v:textbox>
              <w:txbxContent>
                <w:p w:rsidR="00977AB0" w:rsidRDefault="00977AB0" w:rsidP="00977AB0">
                  <w:r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28.25pt;margin-top:20.45pt;width:19.5pt;height:19.5pt;z-index:251665408" stroked="f">
            <v:textbox>
              <w:txbxContent>
                <w:p w:rsidR="00977AB0" w:rsidRDefault="00977AB0" w:rsidP="00977AB0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30pt;margin-top:20.45pt;width:19.5pt;height:19.5pt;z-index:251664384" stroked="f">
            <v:textbox>
              <w:txbxContent>
                <w:p w:rsidR="00977AB0" w:rsidRDefault="00977AB0" w:rsidP="00977AB0"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75.4pt;margin-top:20.45pt;width:19.5pt;height:19.5pt;z-index:251663360" stroked="f">
            <v:textbox>
              <w:txbxContent>
                <w:p w:rsidR="00977AB0" w:rsidRDefault="00977AB0">
                  <w: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32" style="position:absolute;margin-left:75.4pt;margin-top:7.7pt;width:186pt;height:0;z-index:251658240" o:connectortype="straight"/>
        </w:pict>
      </w:r>
      <w:r>
        <w:rPr>
          <w:noProof/>
        </w:rPr>
        <w:pict>
          <v:shape id="_x0000_s1029" type="#_x0000_t32" style="position:absolute;margin-left:137.65pt;margin-top:.95pt;width:0;height:13.5pt;z-index:251660288" o:connectortype="straight"/>
        </w:pict>
      </w:r>
      <w:r>
        <w:rPr>
          <w:noProof/>
        </w:rPr>
        <w:pict>
          <v:shape id="_x0000_s1030" type="#_x0000_t32" style="position:absolute;margin-left:187.15pt;margin-top:1.7pt;width:0;height:13.5pt;z-index:251661312" o:connectortype="straight"/>
        </w:pict>
      </w:r>
      <w:r>
        <w:rPr>
          <w:noProof/>
        </w:rPr>
        <w:pict>
          <v:shape id="_x0000_s1031" type="#_x0000_t32" style="position:absolute;margin-left:238.15pt;margin-top:.95pt;width:0;height:13.5pt;z-index:251662336" o:connectortype="straight"/>
        </w:pict>
      </w:r>
      <w:r>
        <w:rPr>
          <w:noProof/>
        </w:rPr>
        <w:pict>
          <v:shape id="_x0000_s1028" type="#_x0000_t32" style="position:absolute;margin-left:86.65pt;margin-top:.95pt;width:0;height:13.5pt;z-index:251659264" o:connectortype="straight"/>
        </w:pict>
      </w:r>
    </w:p>
    <w:p w:rsidR="00977AB0" w:rsidRPr="00977AB0" w:rsidRDefault="00977AB0" w:rsidP="00977AB0"/>
    <w:p w:rsidR="00977AB0" w:rsidRPr="00977AB0" w:rsidRDefault="00977AB0" w:rsidP="00977AB0"/>
    <w:p w:rsidR="00977AB0" w:rsidRPr="00977AB0" w:rsidRDefault="00977AB0" w:rsidP="00977AB0"/>
    <w:p w:rsidR="00977AB0" w:rsidRPr="00977AB0" w:rsidRDefault="00977AB0" w:rsidP="00977AB0"/>
    <w:p w:rsidR="00977AB0" w:rsidRPr="00977AB0" w:rsidRDefault="00977AB0" w:rsidP="00977AB0"/>
    <w:p w:rsidR="00977AB0" w:rsidRPr="00977AB0" w:rsidRDefault="00977AB0" w:rsidP="00977AB0"/>
    <w:p w:rsidR="00977AB0" w:rsidRDefault="00977AB0" w:rsidP="00977AB0">
      <w:r>
        <w:t xml:space="preserve">Cena. Im wyższa, tym bardziej destymuluje. Droga biegnie więc od najwyższej ceny do najniższej. Najniższa cena otrzymuje wartość 100. Wartość ceny 7 wyliczamy dzieląc </w:t>
      </w:r>
      <w:r w:rsidR="008333F2">
        <w:t xml:space="preserve">długość odcinka od początku drogi, do punktu którego wartość ustalamy (9-7=2) przez </w:t>
      </w:r>
      <w:r>
        <w:t>całkowitą długość drogi (9-6=3)</w:t>
      </w:r>
      <w:r w:rsidR="0058144D">
        <w:t xml:space="preserve"> i mnożąc przez 100</w:t>
      </w:r>
      <w:r w:rsidR="008333F2">
        <w:t>. Stąd wartość kryterium dla ceny 7 tys/m</w:t>
      </w:r>
      <w:r w:rsidR="008333F2" w:rsidRPr="008333F2">
        <w:rPr>
          <w:vertAlign w:val="superscript"/>
        </w:rPr>
        <w:t>2</w:t>
      </w:r>
      <w:r w:rsidR="008333F2">
        <w:t xml:space="preserve"> wynosi 2/3</w:t>
      </w:r>
      <w:r w:rsidR="0058144D">
        <w:t>*100</w:t>
      </w:r>
      <w:r w:rsidR="008333F2">
        <w:t xml:space="preserve"> = 67</w:t>
      </w:r>
      <w:r>
        <w:t xml:space="preserve"> </w:t>
      </w:r>
    </w:p>
    <w:p w:rsidR="00F22D32" w:rsidRDefault="001C107E" w:rsidP="00977AB0">
      <w:r>
        <w:rPr>
          <w:noProof/>
        </w:rPr>
        <w:pict>
          <v:shape id="_x0000_s1052" type="#_x0000_t202" style="position:absolute;margin-left:228.25pt;margin-top:6.95pt;width:19.5pt;height:19.5pt;z-index:251682816" stroked="f">
            <v:textbox style="mso-next-textbox:#_x0000_s1052">
              <w:txbxContent>
                <w:p w:rsidR="00F22D32" w:rsidRDefault="00F22D32" w:rsidP="00F22D32">
                  <w:r>
                    <w:t>D</w:t>
                  </w:r>
                </w:p>
              </w:txbxContent>
            </v:textbox>
          </v:shape>
        </w:pict>
      </w:r>
    </w:p>
    <w:p w:rsidR="00F22D32" w:rsidRDefault="00F22D32" w:rsidP="00F22D32">
      <w:r>
        <w:t>Odległość od centrum</w:t>
      </w:r>
    </w:p>
    <w:p w:rsidR="00F22D32" w:rsidRDefault="001C107E" w:rsidP="00F22D32">
      <w:r>
        <w:rPr>
          <w:noProof/>
        </w:rPr>
        <w:pict>
          <v:shape id="_x0000_s1049" type="#_x0000_t32" style="position:absolute;margin-left:110.65pt;margin-top:10.15pt;width:127.5pt;height:0;flip:x;z-index:251679744" o:connectortype="straight">
            <v:stroke endarrow="block"/>
          </v:shape>
        </w:pict>
      </w:r>
    </w:p>
    <w:p w:rsidR="00F22D32" w:rsidRDefault="00F22D32" w:rsidP="00F22D32"/>
    <w:p w:rsidR="00F22D32" w:rsidRDefault="001C107E" w:rsidP="00F22D32">
      <w:r>
        <w:rPr>
          <w:noProof/>
        </w:rPr>
        <w:pict>
          <v:shape id="_x0000_s1050" type="#_x0000_t202" style="position:absolute;margin-left:69.4pt;margin-top:39.95pt;width:35.25pt;height:19.5pt;z-index:251680768" stroked="f">
            <v:textbox>
              <w:txbxContent>
                <w:p w:rsidR="00F22D32" w:rsidRDefault="00F22D32" w:rsidP="00F22D32">
                  <w:r>
                    <w:t>100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228.25pt;margin-top:44.45pt;width:19.5pt;height:19.5pt;z-index:251681792" stroked="f">
            <v:textbox>
              <w:txbxContent>
                <w:p w:rsidR="00F22D32" w:rsidRDefault="00F22D32" w:rsidP="00F22D32">
                  <w:r>
                    <w:t>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130pt;margin-top:20.45pt;width:19.5pt;height:19.5pt;z-index:251677696" stroked="f">
            <v:textbox>
              <w:txbxContent>
                <w:p w:rsidR="00F22D32" w:rsidRDefault="00F22D32" w:rsidP="00F22D32"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75.4pt;margin-top:20.45pt;width:19.5pt;height:19.5pt;z-index:251676672" stroked="f">
            <v:textbox>
              <w:txbxContent>
                <w:p w:rsidR="00F22D32" w:rsidRDefault="00F22D32" w:rsidP="00F22D32">
                  <w: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32" style="position:absolute;margin-left:75.4pt;margin-top:7.7pt;width:186pt;height:0;z-index:251671552" o:connectortype="straight"/>
        </w:pict>
      </w:r>
      <w:r>
        <w:rPr>
          <w:noProof/>
        </w:rPr>
        <w:pict>
          <v:shape id="_x0000_s1043" type="#_x0000_t32" style="position:absolute;margin-left:137.65pt;margin-top:.95pt;width:0;height:13.5pt;z-index:251673600" o:connectortype="straight"/>
        </w:pict>
      </w:r>
      <w:r>
        <w:rPr>
          <w:noProof/>
        </w:rPr>
        <w:pict>
          <v:shape id="_x0000_s1044" type="#_x0000_t32" style="position:absolute;margin-left:187.15pt;margin-top:1.7pt;width:0;height:13.5pt;z-index:251674624" o:connectortype="straight"/>
        </w:pict>
      </w:r>
      <w:r>
        <w:rPr>
          <w:noProof/>
        </w:rPr>
        <w:pict>
          <v:shape id="_x0000_s1045" type="#_x0000_t32" style="position:absolute;margin-left:238.15pt;margin-top:.95pt;width:0;height:13.5pt;z-index:251675648" o:connectortype="straight"/>
        </w:pict>
      </w:r>
      <w:r>
        <w:rPr>
          <w:noProof/>
        </w:rPr>
        <w:pict>
          <v:shape id="_x0000_s1042" type="#_x0000_t32" style="position:absolute;margin-left:86.65pt;margin-top:.95pt;width:0;height:13.5pt;z-index:251672576" o:connectortype="straight"/>
        </w:pict>
      </w:r>
    </w:p>
    <w:p w:rsidR="00F22D32" w:rsidRPr="00977AB0" w:rsidRDefault="001C107E" w:rsidP="00F22D32">
      <w:r>
        <w:rPr>
          <w:noProof/>
        </w:rPr>
        <w:pict>
          <v:shape id="_x0000_s1048" type="#_x0000_t202" style="position:absolute;margin-left:228.25pt;margin-top:8.95pt;width:27.15pt;height:19.5pt;z-index:251678720" stroked="f">
            <v:textbox>
              <w:txbxContent>
                <w:p w:rsidR="00F22D32" w:rsidRDefault="00F22D32" w:rsidP="00F22D32">
                  <w:r>
                    <w:t>12</w:t>
                  </w:r>
                </w:p>
              </w:txbxContent>
            </v:textbox>
          </v:shape>
        </w:pict>
      </w:r>
    </w:p>
    <w:p w:rsidR="00F22D32" w:rsidRPr="00977AB0" w:rsidRDefault="00F22D32" w:rsidP="00F22D32"/>
    <w:p w:rsidR="00F22D32" w:rsidRPr="00977AB0" w:rsidRDefault="001C107E" w:rsidP="00F22D32">
      <w:r>
        <w:rPr>
          <w:noProof/>
        </w:rPr>
        <w:pict>
          <v:shape id="_x0000_s1053" type="#_x0000_t202" style="position:absolute;margin-left:116.65pt;margin-top:5.45pt;width:57pt;height:19.5pt;z-index:251683840" stroked="f">
            <v:textbox style="mso-next-textbox:#_x0000_s1053">
              <w:txbxContent>
                <w:p w:rsidR="00F22D32" w:rsidRDefault="00F22D32" w:rsidP="00F22D32">
                  <w:r>
                    <w:t>5/7=</w:t>
                  </w:r>
                  <w:r w:rsidR="0058144D">
                    <w:t>0,</w:t>
                  </w:r>
                  <w:r>
                    <w:t>71</w:t>
                  </w:r>
                </w:p>
              </w:txbxContent>
            </v:textbox>
          </v:shape>
        </w:pict>
      </w:r>
    </w:p>
    <w:p w:rsidR="00F22D32" w:rsidRPr="00977AB0" w:rsidRDefault="00F22D32" w:rsidP="00F22D32"/>
    <w:p w:rsidR="005515D9" w:rsidRDefault="005515D9" w:rsidP="00F22D32"/>
    <w:p w:rsidR="005515D9" w:rsidRDefault="005515D9" w:rsidP="00F22D32"/>
    <w:p w:rsidR="005515D9" w:rsidRDefault="005515D9" w:rsidP="00F22D32">
      <w:r>
        <w:rPr>
          <w:noProof/>
        </w:rPr>
        <w:pict>
          <v:shape id="_x0000_s1065" type="#_x0000_t202" style="position:absolute;margin-left:228.25pt;margin-top:1.7pt;width:19.5pt;height:19.5pt;z-index:251697152" stroked="f">
            <v:textbox style="mso-next-textbox:#_x0000_s1065">
              <w:txbxContent>
                <w:p w:rsidR="00F22D32" w:rsidRDefault="00F22D32" w:rsidP="00F22D32">
                  <w:r>
                    <w:t>S</w:t>
                  </w:r>
                </w:p>
              </w:txbxContent>
            </v:textbox>
          </v:shape>
        </w:pict>
      </w:r>
    </w:p>
    <w:p w:rsidR="00F22D32" w:rsidRDefault="00F22D32" w:rsidP="00F22D32">
      <w:r>
        <w:t>Rok oddania</w:t>
      </w:r>
    </w:p>
    <w:p w:rsidR="00F22D32" w:rsidRDefault="001C107E" w:rsidP="00F22D32">
      <w:r>
        <w:rPr>
          <w:noProof/>
        </w:rPr>
        <w:pict>
          <v:shape id="_x0000_s1062" type="#_x0000_t32" style="position:absolute;margin-left:110.65pt;margin-top:10.15pt;width:127.5pt;height:0;flip:x;z-index:251694080" o:connectortype="straight">
            <v:stroke startarrow="block"/>
          </v:shape>
        </w:pict>
      </w:r>
    </w:p>
    <w:p w:rsidR="00F22D32" w:rsidRDefault="00F22D32" w:rsidP="00F22D32"/>
    <w:p w:rsidR="00F22D32" w:rsidRDefault="001C107E" w:rsidP="00F22D32">
      <w:r>
        <w:rPr>
          <w:noProof/>
        </w:rPr>
        <w:pict>
          <v:shape id="_x0000_s1057" type="#_x0000_t32" style="position:absolute;margin-left:187.15pt;margin-top:6.95pt;width:0;height:13.5pt;z-index:251688960" o:connectortype="straight"/>
        </w:pict>
      </w:r>
      <w:r>
        <w:rPr>
          <w:noProof/>
        </w:rPr>
        <w:pict>
          <v:shape id="_x0000_s1054" type="#_x0000_t32" style="position:absolute;margin-left:75.4pt;margin-top:7.7pt;width:186pt;height:0;z-index:251685888" o:connectortype="straight"/>
        </w:pict>
      </w:r>
      <w:r>
        <w:rPr>
          <w:noProof/>
        </w:rPr>
        <w:pict>
          <v:shape id="_x0000_s1056" type="#_x0000_t32" style="position:absolute;margin-left:137.65pt;margin-top:.95pt;width:0;height:13.5pt;z-index:251687936" o:connectortype="straight"/>
        </w:pict>
      </w:r>
      <w:r>
        <w:rPr>
          <w:noProof/>
        </w:rPr>
        <w:pict>
          <v:shape id="_x0000_s1058" type="#_x0000_t32" style="position:absolute;margin-left:238.15pt;margin-top:.95pt;width:0;height:13.5pt;z-index:251689984" o:connectortype="straight"/>
        </w:pict>
      </w:r>
      <w:r>
        <w:rPr>
          <w:noProof/>
        </w:rPr>
        <w:pict>
          <v:shape id="_x0000_s1055" type="#_x0000_t32" style="position:absolute;margin-left:86.65pt;margin-top:.95pt;width:0;height:13.5pt;z-index:251686912" o:connectortype="straight"/>
        </w:pict>
      </w:r>
    </w:p>
    <w:p w:rsidR="00F22D32" w:rsidRPr="00977AB0" w:rsidRDefault="001C107E" w:rsidP="00F22D32">
      <w:r>
        <w:rPr>
          <w:noProof/>
        </w:rPr>
        <w:pict>
          <v:shape id="_x0000_s1060" type="#_x0000_t202" style="position:absolute;margin-left:165.4pt;margin-top:8.95pt;width:39.15pt;height:19.5pt;z-index:251692032" stroked="f">
            <v:textbox>
              <w:txbxContent>
                <w:p w:rsidR="00F22D32" w:rsidRDefault="00F22D32" w:rsidP="00F22D32">
                  <w:r>
                    <w:t>1996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228.25pt;margin-top:8.95pt;width:40.65pt;height:19.5pt;z-index:251693056" stroked="f">
            <v:textbox>
              <w:txbxContent>
                <w:p w:rsidR="00F22D32" w:rsidRDefault="00F22D32" w:rsidP="00F22D32">
                  <w:r>
                    <w:t>2000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75.4pt;margin-top:8.95pt;width:35.25pt;height:19.5pt;z-index:251691008" stroked="f">
            <v:textbox>
              <w:txbxContent>
                <w:p w:rsidR="00F22D32" w:rsidRDefault="00F22D32" w:rsidP="00F22D32">
                  <w:r>
                    <w:t>1990</w:t>
                  </w:r>
                </w:p>
              </w:txbxContent>
            </v:textbox>
          </v:shape>
        </w:pict>
      </w:r>
    </w:p>
    <w:p w:rsidR="00F22D32" w:rsidRPr="00977AB0" w:rsidRDefault="00F22D32" w:rsidP="00F22D32"/>
    <w:p w:rsidR="00F22D32" w:rsidRPr="00977AB0" w:rsidRDefault="001C107E" w:rsidP="00F22D32">
      <w:r>
        <w:rPr>
          <w:noProof/>
        </w:rPr>
        <w:pict>
          <v:shape id="_x0000_s1063" type="#_x0000_t202" style="position:absolute;margin-left:79.15pt;margin-top:5.45pt;width:21.75pt;height:19.5pt;z-index:251695104" stroked="f">
            <v:textbox>
              <w:txbxContent>
                <w:p w:rsidR="00F22D32" w:rsidRDefault="00F22D32" w:rsidP="00F22D32">
                  <w: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232.15pt;margin-top:5.45pt;width:36.75pt;height:19.5pt;z-index:251696128" stroked="f">
            <v:textbox>
              <w:txbxContent>
                <w:p w:rsidR="00F22D32" w:rsidRDefault="00F22D32" w:rsidP="00F22D32">
                  <w:r>
                    <w:t>100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54.15pt;margin-top:5.45pt;width:57pt;height:19.5pt;z-index:251698176" stroked="f">
            <v:textbox style="mso-next-textbox:#_x0000_s1066">
              <w:txbxContent>
                <w:p w:rsidR="00F22D32" w:rsidRDefault="00F22D32" w:rsidP="00F22D32">
                  <w:r>
                    <w:t>6/10=</w:t>
                  </w:r>
                  <w:r w:rsidR="0058144D">
                    <w:t>0,</w:t>
                  </w:r>
                  <w:r>
                    <w:t>6</w:t>
                  </w:r>
                </w:p>
              </w:txbxContent>
            </v:textbox>
          </v:shape>
        </w:pict>
      </w:r>
    </w:p>
    <w:p w:rsidR="00F22D32" w:rsidRPr="00977AB0" w:rsidRDefault="00F22D32" w:rsidP="00F22D32"/>
    <w:p w:rsidR="00F22D32" w:rsidRDefault="00F22D32" w:rsidP="00977AB0"/>
    <w:sectPr w:rsidR="00F22D32" w:rsidSect="002175D1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BFB" w:rsidRDefault="00227BFB" w:rsidP="00AF2492">
      <w:r>
        <w:separator/>
      </w:r>
    </w:p>
  </w:endnote>
  <w:endnote w:type="continuationSeparator" w:id="0">
    <w:p w:rsidR="00227BFB" w:rsidRDefault="00227BFB" w:rsidP="00AF2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ongolian B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BFB" w:rsidRDefault="00227BFB" w:rsidP="00AF2492">
      <w:r>
        <w:separator/>
      </w:r>
    </w:p>
  </w:footnote>
  <w:footnote w:type="continuationSeparator" w:id="0">
    <w:p w:rsidR="00227BFB" w:rsidRDefault="00227BFB" w:rsidP="00AF2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492" w:rsidRDefault="00AF2492" w:rsidP="00AF2492">
    <w:pPr>
      <w:pStyle w:val="Nagwek"/>
      <w:jc w:val="right"/>
    </w:pPr>
    <w:r>
      <w:t>INŻYNIERIA SYSTEMÓW</w:t>
    </w:r>
    <w:r>
      <w:tab/>
    </w:r>
    <w:r>
      <w:tab/>
      <w:t xml:space="preserve">WSISIZ SEMESTR V.2007/2008   </w:t>
    </w:r>
  </w:p>
  <w:p w:rsidR="00AF2492" w:rsidRPr="00565D35" w:rsidRDefault="00AF2492" w:rsidP="00AF2492">
    <w:pPr>
      <w:pStyle w:val="Nagwek"/>
      <w:rPr>
        <w:i/>
      </w:rPr>
    </w:pPr>
    <w:r>
      <w:tab/>
      <w:t>GRUPA ZZ05K1</w:t>
    </w:r>
    <w:r>
      <w:tab/>
    </w:r>
    <w:r>
      <w:rPr>
        <w:i/>
      </w:rPr>
      <w:t>Wojtek Kozłowski</w:t>
    </w:r>
  </w:p>
  <w:p w:rsidR="00AF2492" w:rsidRDefault="00AF24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F0331"/>
    <w:multiLevelType w:val="multilevel"/>
    <w:tmpl w:val="F352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BAE"/>
    <w:rsid w:val="001B3AD1"/>
    <w:rsid w:val="001C107E"/>
    <w:rsid w:val="002175D1"/>
    <w:rsid w:val="00227BFB"/>
    <w:rsid w:val="0027240E"/>
    <w:rsid w:val="002D215B"/>
    <w:rsid w:val="003B4E4B"/>
    <w:rsid w:val="003E2AA1"/>
    <w:rsid w:val="00443611"/>
    <w:rsid w:val="004902D3"/>
    <w:rsid w:val="0055070B"/>
    <w:rsid w:val="005515D9"/>
    <w:rsid w:val="0058144D"/>
    <w:rsid w:val="00672460"/>
    <w:rsid w:val="006F0ED4"/>
    <w:rsid w:val="008333F2"/>
    <w:rsid w:val="008B1F32"/>
    <w:rsid w:val="009133D1"/>
    <w:rsid w:val="00922E26"/>
    <w:rsid w:val="00977AB0"/>
    <w:rsid w:val="00987855"/>
    <w:rsid w:val="009D35A1"/>
    <w:rsid w:val="00A21796"/>
    <w:rsid w:val="00AF2492"/>
    <w:rsid w:val="00B04D98"/>
    <w:rsid w:val="00C17E26"/>
    <w:rsid w:val="00C5650D"/>
    <w:rsid w:val="00CB3383"/>
    <w:rsid w:val="00CB5CE8"/>
    <w:rsid w:val="00E10520"/>
    <w:rsid w:val="00E20BAE"/>
    <w:rsid w:val="00E43540"/>
    <w:rsid w:val="00ED03ED"/>
    <w:rsid w:val="00F22D32"/>
    <w:rsid w:val="00F32EFA"/>
    <w:rsid w:val="00FE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9" type="connector" idref="#_x0000_s1029"/>
        <o:r id="V:Rule20" type="connector" idref="#_x0000_s1058"/>
        <o:r id="V:Rule21" type="connector" idref="#_x0000_s1044"/>
        <o:r id="V:Rule22" type="connector" idref="#_x0000_s1030"/>
        <o:r id="V:Rule23" type="connector" idref="#_x0000_s1045"/>
        <o:r id="V:Rule24" type="connector" idref="#_x0000_s1036"/>
        <o:r id="V:Rule25" type="connector" idref="#_x0000_s1062"/>
        <o:r id="V:Rule26" type="connector" idref="#_x0000_s1057"/>
        <o:r id="V:Rule27" type="connector" idref="#_x0000_s1056"/>
        <o:r id="V:Rule28" type="connector" idref="#_x0000_s1042"/>
        <o:r id="V:Rule29" type="connector" idref="#_x0000_s1049"/>
        <o:r id="V:Rule30" type="connector" idref="#_x0000_s1027"/>
        <o:r id="V:Rule31" type="connector" idref="#_x0000_s1054"/>
        <o:r id="V:Rule32" type="connector" idref="#_x0000_s1028"/>
        <o:r id="V:Rule33" type="connector" idref="#_x0000_s1031"/>
        <o:r id="V:Rule34" type="connector" idref="#_x0000_s1043"/>
        <o:r id="V:Rule35" type="connector" idref="#_x0000_s1055"/>
        <o:r id="V:Rule3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7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B3A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97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7A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F2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492"/>
  </w:style>
  <w:style w:type="paragraph" w:styleId="Stopka">
    <w:name w:val="footer"/>
    <w:basedOn w:val="Normalny"/>
    <w:link w:val="StopkaZnak"/>
    <w:rsid w:val="00AF2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2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F1AB-11DF-4B85-8A85-FC4FFAA1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266</Words>
  <Characters>1584</Characters>
  <Application>Microsoft Office Word</Application>
  <DocSecurity>0</DocSecurity>
  <Lines>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NBP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ams00wk</dc:creator>
  <cp:keywords/>
  <dc:description/>
  <cp:lastModifiedBy>ams00wk</cp:lastModifiedBy>
  <cp:revision>8</cp:revision>
  <dcterms:created xsi:type="dcterms:W3CDTF">2008-01-02T18:53:00Z</dcterms:created>
  <dcterms:modified xsi:type="dcterms:W3CDTF">2010-08-18T09:33:00Z</dcterms:modified>
</cp:coreProperties>
</file>